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24C7" w14:textId="3C39BD51" w:rsidR="005F7190" w:rsidRPr="000E4EBD" w:rsidRDefault="005F7190" w:rsidP="000E4E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1E19C0" w14:textId="49415146" w:rsidR="005F7190" w:rsidRPr="000E4EBD" w:rsidRDefault="005F7190" w:rsidP="000E4E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D7D726" w14:textId="340F50BF" w:rsidR="00A15CBE" w:rsidRPr="000E4EBD" w:rsidRDefault="00AE4F4F" w:rsidP="000E4E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COVID steering committee update</w:t>
      </w:r>
    </w:p>
    <w:p w14:paraId="11EFD480" w14:textId="77777777" w:rsidR="00A15CBE" w:rsidRPr="000E4EBD" w:rsidRDefault="00A15CBE" w:rsidP="000E4E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2E5B58" w14:textId="11224A60" w:rsidR="005F7190" w:rsidRPr="000E4EBD" w:rsidRDefault="00E505D6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7190" w:rsidRPr="000E4EBD">
        <w:rPr>
          <w:rFonts w:ascii="Times New Roman" w:hAnsi="Times New Roman" w:cs="Times New Roman"/>
          <w:sz w:val="24"/>
          <w:szCs w:val="24"/>
        </w:rPr>
        <w:t>.11.2020</w:t>
      </w:r>
    </w:p>
    <w:p w14:paraId="09BFCF14" w14:textId="5A27E819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The Dean</w:t>
      </w:r>
    </w:p>
    <w:p w14:paraId="47FFDE73" w14:textId="0AAE90FF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Faculty of Medicine</w:t>
      </w:r>
    </w:p>
    <w:p w14:paraId="65FD3850" w14:textId="3E663F50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A944" w14:textId="7626F0ED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Dear Sir</w:t>
      </w:r>
    </w:p>
    <w:p w14:paraId="4EF5B739" w14:textId="1231FB5B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EBD">
        <w:rPr>
          <w:rFonts w:ascii="Times New Roman" w:hAnsi="Times New Roman" w:cs="Times New Roman"/>
          <w:b/>
          <w:bCs/>
          <w:sz w:val="24"/>
          <w:szCs w:val="24"/>
        </w:rPr>
        <w:t>Re. Update on Personal Protective Equipment (PPE) for medical students engaging in clinical appointments</w:t>
      </w:r>
    </w:p>
    <w:p w14:paraId="22848191" w14:textId="20642D34" w:rsidR="005F7190" w:rsidRPr="000E4EBD" w:rsidRDefault="005F7190" w:rsidP="000E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To mitigate personal risk of COVID infection as we suggested earlier, the students should be wearing the following PPE.</w:t>
      </w:r>
    </w:p>
    <w:p w14:paraId="3E26F08B" w14:textId="43114632" w:rsidR="005F7190" w:rsidRPr="000E4EBD" w:rsidRDefault="005F7190" w:rsidP="000E4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Surgical face mask – to prevent respiratory droplet infection</w:t>
      </w:r>
    </w:p>
    <w:p w14:paraId="1D6338B0" w14:textId="1EF028C3" w:rsidR="005F7190" w:rsidRPr="000E4EBD" w:rsidRDefault="005F7190" w:rsidP="000E4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Face shield </w:t>
      </w:r>
      <w:r w:rsidR="006D77EB" w:rsidRPr="000E4EBD">
        <w:rPr>
          <w:rFonts w:ascii="Times New Roman" w:hAnsi="Times New Roman" w:cs="Times New Roman"/>
          <w:sz w:val="24"/>
          <w:szCs w:val="24"/>
        </w:rPr>
        <w:t xml:space="preserve">OR Goggles </w:t>
      </w:r>
      <w:r w:rsidRPr="000E4EBD">
        <w:rPr>
          <w:rFonts w:ascii="Times New Roman" w:hAnsi="Times New Roman" w:cs="Times New Roman"/>
          <w:sz w:val="24"/>
          <w:szCs w:val="24"/>
        </w:rPr>
        <w:t>– to prevent splashing of secretions onto mucous membranes</w:t>
      </w:r>
    </w:p>
    <w:p w14:paraId="6D49608E" w14:textId="3B1075EA" w:rsidR="005F7190" w:rsidRPr="000E4EBD" w:rsidRDefault="00A15CBE" w:rsidP="000E4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Polythene or cloth material o</w:t>
      </w:r>
      <w:r w:rsidR="005F7190" w:rsidRPr="000E4EBD">
        <w:rPr>
          <w:rFonts w:ascii="Times New Roman" w:hAnsi="Times New Roman" w:cs="Times New Roman"/>
          <w:sz w:val="24"/>
          <w:szCs w:val="24"/>
        </w:rPr>
        <w:t xml:space="preserve">verall – to prevent </w:t>
      </w:r>
      <w:r w:rsidRPr="000E4EBD">
        <w:rPr>
          <w:rFonts w:ascii="Times New Roman" w:hAnsi="Times New Roman" w:cs="Times New Roman"/>
          <w:sz w:val="24"/>
          <w:szCs w:val="24"/>
        </w:rPr>
        <w:t xml:space="preserve">contamination with secretions. </w:t>
      </w:r>
    </w:p>
    <w:p w14:paraId="6DF92019" w14:textId="31DEEC49" w:rsidR="00A15CBE" w:rsidRPr="000E4EBD" w:rsidRDefault="00A15CBE" w:rsidP="000E4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Gloves – to prevent contamination </w:t>
      </w:r>
      <w:r w:rsidR="008A678F">
        <w:rPr>
          <w:rFonts w:ascii="Times New Roman" w:hAnsi="Times New Roman" w:cs="Times New Roman"/>
          <w:sz w:val="24"/>
          <w:szCs w:val="24"/>
        </w:rPr>
        <w:t xml:space="preserve">and spread of infection </w:t>
      </w:r>
      <w:r w:rsidRPr="000E4EBD">
        <w:rPr>
          <w:rFonts w:ascii="Times New Roman" w:hAnsi="Times New Roman" w:cs="Times New Roman"/>
          <w:sz w:val="24"/>
          <w:szCs w:val="24"/>
        </w:rPr>
        <w:t>hands. Though gloves are worn, washing with alcohol sanitizer</w:t>
      </w:r>
      <w:r w:rsidR="008A678F">
        <w:rPr>
          <w:rFonts w:ascii="Times New Roman" w:hAnsi="Times New Roman" w:cs="Times New Roman"/>
          <w:sz w:val="24"/>
          <w:szCs w:val="24"/>
        </w:rPr>
        <w:t xml:space="preserve"> is essential</w:t>
      </w:r>
      <w:r w:rsidRPr="000E4EBD">
        <w:rPr>
          <w:rFonts w:ascii="Times New Roman" w:hAnsi="Times New Roman" w:cs="Times New Roman"/>
          <w:sz w:val="24"/>
          <w:szCs w:val="24"/>
        </w:rPr>
        <w:t xml:space="preserve"> after every patient encounter. If gloves are not used, </w:t>
      </w:r>
      <w:r w:rsidR="008A678F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0E4EBD">
        <w:rPr>
          <w:rFonts w:ascii="Times New Roman" w:hAnsi="Times New Roman" w:cs="Times New Roman"/>
          <w:sz w:val="24"/>
          <w:szCs w:val="24"/>
        </w:rPr>
        <w:t xml:space="preserve">need to wash hands </w:t>
      </w:r>
      <w:r w:rsidR="008A678F">
        <w:rPr>
          <w:rFonts w:ascii="Times New Roman" w:hAnsi="Times New Roman" w:cs="Times New Roman"/>
          <w:sz w:val="24"/>
          <w:szCs w:val="24"/>
        </w:rPr>
        <w:t xml:space="preserve">with soap and water </w:t>
      </w:r>
      <w:r w:rsidRPr="000E4EBD">
        <w:rPr>
          <w:rFonts w:ascii="Times New Roman" w:hAnsi="Times New Roman" w:cs="Times New Roman"/>
          <w:sz w:val="24"/>
          <w:szCs w:val="24"/>
        </w:rPr>
        <w:t xml:space="preserve">after every patient encounter in the </w:t>
      </w:r>
      <w:r w:rsidR="008A678F">
        <w:rPr>
          <w:rFonts w:ascii="Times New Roman" w:hAnsi="Times New Roman" w:cs="Times New Roman"/>
          <w:sz w:val="24"/>
          <w:szCs w:val="24"/>
        </w:rPr>
        <w:t xml:space="preserve">WHO </w:t>
      </w:r>
      <w:r w:rsidRPr="000E4EBD">
        <w:rPr>
          <w:rFonts w:ascii="Times New Roman" w:hAnsi="Times New Roman" w:cs="Times New Roman"/>
          <w:sz w:val="24"/>
          <w:szCs w:val="24"/>
        </w:rPr>
        <w:t xml:space="preserve">recommended manner.  </w:t>
      </w:r>
    </w:p>
    <w:p w14:paraId="0197A2B9" w14:textId="43A684B1" w:rsidR="005F7190" w:rsidRPr="000E4EBD" w:rsidRDefault="00A15CBE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Additional protection </w:t>
      </w:r>
      <w:r w:rsidR="008A678F">
        <w:rPr>
          <w:rFonts w:ascii="Times New Roman" w:hAnsi="Times New Roman" w:cs="Times New Roman"/>
          <w:sz w:val="24"/>
          <w:szCs w:val="24"/>
        </w:rPr>
        <w:t xml:space="preserve">with an N95 mask </w:t>
      </w:r>
      <w:r w:rsidRPr="000E4EBD">
        <w:rPr>
          <w:rFonts w:ascii="Times New Roman" w:hAnsi="Times New Roman" w:cs="Times New Roman"/>
          <w:sz w:val="24"/>
          <w:szCs w:val="24"/>
        </w:rPr>
        <w:t xml:space="preserve">is required if the </w:t>
      </w:r>
      <w:r w:rsidR="008A678F">
        <w:rPr>
          <w:rFonts w:ascii="Times New Roman" w:hAnsi="Times New Roman" w:cs="Times New Roman"/>
          <w:sz w:val="24"/>
          <w:szCs w:val="24"/>
        </w:rPr>
        <w:t xml:space="preserve">student in in close proximity to a </w:t>
      </w:r>
      <w:r w:rsidRPr="000E4EBD">
        <w:rPr>
          <w:rFonts w:ascii="Times New Roman" w:hAnsi="Times New Roman" w:cs="Times New Roman"/>
          <w:sz w:val="24"/>
          <w:szCs w:val="24"/>
        </w:rPr>
        <w:t xml:space="preserve">patient </w:t>
      </w:r>
      <w:r w:rsidR="008A678F">
        <w:rPr>
          <w:rFonts w:ascii="Times New Roman" w:hAnsi="Times New Roman" w:cs="Times New Roman"/>
          <w:sz w:val="24"/>
          <w:szCs w:val="24"/>
        </w:rPr>
        <w:t>having</w:t>
      </w:r>
      <w:r w:rsidRPr="000E4EBD">
        <w:rPr>
          <w:rFonts w:ascii="Times New Roman" w:hAnsi="Times New Roman" w:cs="Times New Roman"/>
          <w:sz w:val="24"/>
          <w:szCs w:val="24"/>
        </w:rPr>
        <w:t xml:space="preserve"> an aerosol generating procedure. </w:t>
      </w:r>
      <w:r w:rsidR="009A7D14" w:rsidRPr="000E4EBD">
        <w:rPr>
          <w:rFonts w:ascii="Times New Roman" w:hAnsi="Times New Roman" w:cs="Times New Roman"/>
          <w:sz w:val="24"/>
          <w:szCs w:val="24"/>
        </w:rPr>
        <w:t>Common aerosol generating procedures encountered in the ward</w:t>
      </w:r>
      <w:r w:rsidR="008A678F">
        <w:rPr>
          <w:rFonts w:ascii="Times New Roman" w:hAnsi="Times New Roman" w:cs="Times New Roman"/>
          <w:sz w:val="24"/>
          <w:szCs w:val="24"/>
        </w:rPr>
        <w:t>s</w:t>
      </w:r>
      <w:r w:rsidR="009A7D14" w:rsidRPr="000E4EBD">
        <w:rPr>
          <w:rFonts w:ascii="Times New Roman" w:hAnsi="Times New Roman" w:cs="Times New Roman"/>
          <w:sz w:val="24"/>
          <w:szCs w:val="24"/>
        </w:rPr>
        <w:t xml:space="preserve"> are, </w:t>
      </w:r>
    </w:p>
    <w:p w14:paraId="6A35DFA5" w14:textId="567FD932" w:rsidR="009A7D14" w:rsidRPr="008A678F" w:rsidRDefault="009A7D14" w:rsidP="008A67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Nebuli</w:t>
      </w:r>
      <w:r w:rsidR="006D77EB" w:rsidRPr="000E4EBD">
        <w:rPr>
          <w:rFonts w:ascii="Times New Roman" w:hAnsi="Times New Roman" w:cs="Times New Roman"/>
          <w:sz w:val="24"/>
          <w:szCs w:val="24"/>
        </w:rPr>
        <w:t>s</w:t>
      </w:r>
      <w:r w:rsidRPr="000E4EBD">
        <w:rPr>
          <w:rFonts w:ascii="Times New Roman" w:hAnsi="Times New Roman" w:cs="Times New Roman"/>
          <w:sz w:val="24"/>
          <w:szCs w:val="24"/>
        </w:rPr>
        <w:t>er treatment</w:t>
      </w:r>
    </w:p>
    <w:p w14:paraId="26FC45EC" w14:textId="47D47B30" w:rsidR="009A7D14" w:rsidRPr="000E4EBD" w:rsidRDefault="009A7D14" w:rsidP="000E4EB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Mechanical ventilation including CPAP or BiPAP</w:t>
      </w:r>
    </w:p>
    <w:p w14:paraId="05A54EEE" w14:textId="5A3F4814" w:rsidR="009A7D14" w:rsidRPr="000E4EBD" w:rsidRDefault="006D77EB" w:rsidP="000E4EB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Endotracheal </w:t>
      </w:r>
      <w:r w:rsidR="009A7D14" w:rsidRPr="000E4EBD">
        <w:rPr>
          <w:rFonts w:ascii="Times New Roman" w:hAnsi="Times New Roman" w:cs="Times New Roman"/>
          <w:sz w:val="24"/>
          <w:szCs w:val="24"/>
        </w:rPr>
        <w:t>intubation</w:t>
      </w:r>
    </w:p>
    <w:p w14:paraId="660ABADB" w14:textId="75304904" w:rsidR="009A7D14" w:rsidRPr="000E4EBD" w:rsidRDefault="009A7D14" w:rsidP="000E4EB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lastRenderedPageBreak/>
        <w:t>Airway suction</w:t>
      </w:r>
    </w:p>
    <w:p w14:paraId="6F7535B5" w14:textId="48BD0826" w:rsidR="009A7D14" w:rsidRPr="000E4EBD" w:rsidRDefault="009A7D14" w:rsidP="000E4EB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Chest physiotherapy</w:t>
      </w:r>
    </w:p>
    <w:p w14:paraId="16EE6E54" w14:textId="00158328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Students should, in addition to </w:t>
      </w:r>
      <w:r w:rsidR="008A678F">
        <w:rPr>
          <w:rFonts w:ascii="Times New Roman" w:hAnsi="Times New Roman" w:cs="Times New Roman"/>
          <w:sz w:val="24"/>
          <w:szCs w:val="24"/>
        </w:rPr>
        <w:t>routine protection</w:t>
      </w:r>
      <w:r w:rsidRPr="000E4EBD">
        <w:rPr>
          <w:rFonts w:ascii="Times New Roman" w:hAnsi="Times New Roman" w:cs="Times New Roman"/>
          <w:sz w:val="24"/>
          <w:szCs w:val="24"/>
        </w:rPr>
        <w:t>,</w:t>
      </w:r>
      <w:r w:rsidR="008A678F">
        <w:rPr>
          <w:rFonts w:ascii="Times New Roman" w:hAnsi="Times New Roman" w:cs="Times New Roman"/>
          <w:sz w:val="24"/>
          <w:szCs w:val="24"/>
        </w:rPr>
        <w:t xml:space="preserve"> should either </w:t>
      </w:r>
      <w:r w:rsidRPr="000E4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46EE8" w14:textId="4A1F9B0C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1</w:t>
      </w:r>
      <w:r w:rsidR="000E4EBD">
        <w:rPr>
          <w:rFonts w:ascii="Times New Roman" w:hAnsi="Times New Roman" w:cs="Times New Roman"/>
          <w:sz w:val="24"/>
          <w:szCs w:val="24"/>
        </w:rPr>
        <w:t>.</w:t>
      </w:r>
      <w:r w:rsidRPr="000E4EBD">
        <w:rPr>
          <w:rFonts w:ascii="Times New Roman" w:hAnsi="Times New Roman" w:cs="Times New Roman"/>
          <w:sz w:val="24"/>
          <w:szCs w:val="24"/>
        </w:rPr>
        <w:t xml:space="preserve"> Wear a N95 mask OR</w:t>
      </w:r>
    </w:p>
    <w:p w14:paraId="103CB78D" w14:textId="28DC7ABB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2. </w:t>
      </w:r>
      <w:r w:rsidR="008A678F">
        <w:rPr>
          <w:rFonts w:ascii="Times New Roman" w:hAnsi="Times New Roman" w:cs="Times New Roman"/>
          <w:sz w:val="24"/>
          <w:szCs w:val="24"/>
        </w:rPr>
        <w:t xml:space="preserve">Avoid being </w:t>
      </w:r>
      <w:r w:rsidRPr="000E4EBD">
        <w:rPr>
          <w:rFonts w:ascii="Times New Roman" w:hAnsi="Times New Roman" w:cs="Times New Roman"/>
          <w:sz w:val="24"/>
          <w:szCs w:val="24"/>
        </w:rPr>
        <w:t>in the close proximity to patient if they are only wearing a surgical mask.</w:t>
      </w:r>
    </w:p>
    <w:p w14:paraId="5C842A8A" w14:textId="221542D2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I shall be grateful if you could </w:t>
      </w:r>
      <w:r w:rsidR="00AE4F4F">
        <w:rPr>
          <w:rFonts w:ascii="Times New Roman" w:hAnsi="Times New Roman" w:cs="Times New Roman"/>
          <w:sz w:val="24"/>
          <w:szCs w:val="24"/>
        </w:rPr>
        <w:t>take suitable measures to disseminate this information among students and academic staff members</w:t>
      </w:r>
      <w:r w:rsidRPr="000E4EBD">
        <w:rPr>
          <w:rFonts w:ascii="Times New Roman" w:hAnsi="Times New Roman" w:cs="Times New Roman"/>
          <w:sz w:val="24"/>
          <w:szCs w:val="24"/>
        </w:rPr>
        <w:t>.</w:t>
      </w:r>
    </w:p>
    <w:p w14:paraId="0D426339" w14:textId="6918BFA6" w:rsidR="00C6468B" w:rsidRPr="000E4EBD" w:rsidRDefault="00AE4F4F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468B" w:rsidRPr="000E4EBD">
        <w:rPr>
          <w:rFonts w:ascii="Times New Roman" w:hAnsi="Times New Roman" w:cs="Times New Roman"/>
          <w:sz w:val="24"/>
          <w:szCs w:val="24"/>
        </w:rPr>
        <w:t xml:space="preserve">Ministry of Health guideline on </w:t>
      </w:r>
      <w:r w:rsidR="008A678F">
        <w:rPr>
          <w:rFonts w:ascii="Times New Roman" w:hAnsi="Times New Roman" w:cs="Times New Roman"/>
          <w:sz w:val="24"/>
          <w:szCs w:val="24"/>
        </w:rPr>
        <w:t>“S</w:t>
      </w:r>
      <w:r w:rsidR="00C6468B" w:rsidRPr="000E4EBD">
        <w:rPr>
          <w:rFonts w:ascii="Times New Roman" w:hAnsi="Times New Roman" w:cs="Times New Roman"/>
          <w:sz w:val="24"/>
          <w:szCs w:val="24"/>
        </w:rPr>
        <w:t>creening and management of healthcare workers following exposure to a suspected of confirmed COVID19 patient</w:t>
      </w:r>
      <w:r w:rsidR="008A678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provides </w:t>
      </w:r>
      <w:r w:rsidR="00C6468B" w:rsidRPr="000E4EBD">
        <w:rPr>
          <w:rFonts w:ascii="Times New Roman" w:hAnsi="Times New Roman" w:cs="Times New Roman"/>
          <w:sz w:val="24"/>
          <w:szCs w:val="24"/>
        </w:rPr>
        <w:t>an excellent insight about the risk assessment process after exposure and what pre</w:t>
      </w:r>
      <w:r w:rsidR="008A678F">
        <w:rPr>
          <w:rFonts w:ascii="Times New Roman" w:hAnsi="Times New Roman" w:cs="Times New Roman"/>
          <w:sz w:val="24"/>
          <w:szCs w:val="24"/>
        </w:rPr>
        <w:t>-</w:t>
      </w:r>
      <w:r w:rsidR="00C6468B" w:rsidRPr="000E4EBD">
        <w:rPr>
          <w:rFonts w:ascii="Times New Roman" w:hAnsi="Times New Roman" w:cs="Times New Roman"/>
          <w:sz w:val="24"/>
          <w:szCs w:val="24"/>
        </w:rPr>
        <w:t xml:space="preserve">emptive protective measures could make close contact with a COVID patient a “low risk” </w:t>
      </w:r>
      <w:r w:rsidR="008A678F">
        <w:rPr>
          <w:rFonts w:ascii="Times New Roman" w:hAnsi="Times New Roman" w:cs="Times New Roman"/>
          <w:sz w:val="24"/>
          <w:szCs w:val="24"/>
        </w:rPr>
        <w:t>exposure</w:t>
      </w:r>
      <w:r w:rsidR="00577F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77FF5">
        <w:rPr>
          <w:rFonts w:ascii="Times New Roman" w:hAnsi="Times New Roman" w:cs="Times New Roman"/>
          <w:sz w:val="24"/>
          <w:szCs w:val="24"/>
        </w:rPr>
        <w:t xml:space="preserve">guideline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77FF5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attached </w:t>
      </w:r>
      <w:r w:rsidR="009D0FF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disseminat</w:t>
      </w:r>
      <w:r w:rsidR="009D0FF4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6468B" w:rsidRPr="000E4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8183C" w14:textId="77777777" w:rsidR="00C6468B" w:rsidRPr="000E4EBD" w:rsidRDefault="00C6468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Thank you</w:t>
      </w:r>
    </w:p>
    <w:p w14:paraId="17127B84" w14:textId="45450EAE" w:rsidR="00C6468B" w:rsidRPr="000E4EBD" w:rsidRDefault="00C6468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8D72F" wp14:editId="0551103E">
            <wp:extent cx="1143000" cy="466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ADD8" w14:textId="21F2C15A" w:rsidR="00C6468B" w:rsidRPr="000E4EBD" w:rsidRDefault="00C6468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>Dr Arosha Dissanayake</w:t>
      </w:r>
    </w:p>
    <w:p w14:paraId="78F07002" w14:textId="66A4FAB0" w:rsidR="00C6468B" w:rsidRPr="000E4EBD" w:rsidRDefault="007E3275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medic</w:t>
      </w:r>
      <w:r w:rsidR="00C6468B" w:rsidRPr="000E4EBD">
        <w:rPr>
          <w:rFonts w:ascii="Times New Roman" w:hAnsi="Times New Roman" w:cs="Times New Roman"/>
          <w:sz w:val="24"/>
          <w:szCs w:val="24"/>
        </w:rPr>
        <w:t>al Officer and Chair</w:t>
      </w:r>
      <w:r w:rsidR="008A678F">
        <w:rPr>
          <w:rFonts w:ascii="Times New Roman" w:hAnsi="Times New Roman" w:cs="Times New Roman"/>
          <w:sz w:val="24"/>
          <w:szCs w:val="24"/>
        </w:rPr>
        <w:t>person</w:t>
      </w:r>
      <w:r w:rsidR="00C6468B" w:rsidRPr="000E4EBD">
        <w:rPr>
          <w:rFonts w:ascii="Times New Roman" w:hAnsi="Times New Roman" w:cs="Times New Roman"/>
          <w:sz w:val="24"/>
          <w:szCs w:val="24"/>
        </w:rPr>
        <w:t xml:space="preserve"> of Faculty COVID </w:t>
      </w:r>
      <w:r>
        <w:rPr>
          <w:rFonts w:ascii="Times New Roman" w:hAnsi="Times New Roman" w:cs="Times New Roman"/>
          <w:sz w:val="24"/>
          <w:szCs w:val="24"/>
        </w:rPr>
        <w:t>steering committee</w:t>
      </w:r>
    </w:p>
    <w:p w14:paraId="36ED3494" w14:textId="245862DE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2B4D4" w14:textId="77777777" w:rsidR="006D77EB" w:rsidRPr="000E4EBD" w:rsidRDefault="006D77EB" w:rsidP="000E4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77EB" w:rsidRPr="000E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269D"/>
    <w:multiLevelType w:val="hybridMultilevel"/>
    <w:tmpl w:val="F202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3E0"/>
    <w:multiLevelType w:val="hybridMultilevel"/>
    <w:tmpl w:val="F2D2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90"/>
    <w:rsid w:val="000E4EBD"/>
    <w:rsid w:val="00577FF5"/>
    <w:rsid w:val="005F7190"/>
    <w:rsid w:val="006A1FA7"/>
    <w:rsid w:val="006D77EB"/>
    <w:rsid w:val="007E3275"/>
    <w:rsid w:val="008A678F"/>
    <w:rsid w:val="009A7D14"/>
    <w:rsid w:val="009D0FF4"/>
    <w:rsid w:val="00A15CBE"/>
    <w:rsid w:val="00AE4F4F"/>
    <w:rsid w:val="00C6468B"/>
    <w:rsid w:val="00E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BCB4"/>
  <w15:chartTrackingRefBased/>
  <w15:docId w15:val="{B09F8D63-63E5-4607-A5DD-1058DE6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2020-11-10T12:13:00Z</dcterms:created>
  <dcterms:modified xsi:type="dcterms:W3CDTF">2020-11-11T00:41:00Z</dcterms:modified>
</cp:coreProperties>
</file>