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F5" w:rsidRPr="00B31560" w:rsidRDefault="00CC30C4" w:rsidP="00B31560">
      <w:pPr>
        <w:spacing w:after="0"/>
        <w:jc w:val="center"/>
        <w:rPr>
          <w:b/>
          <w:bCs/>
          <w:sz w:val="32"/>
          <w:szCs w:val="32"/>
        </w:rPr>
      </w:pPr>
      <w:r w:rsidRPr="00B31560">
        <w:rPr>
          <w:b/>
          <w:bCs/>
          <w:sz w:val="32"/>
          <w:szCs w:val="32"/>
        </w:rPr>
        <w:t>CKD Module</w:t>
      </w:r>
    </w:p>
    <w:p w:rsidR="00CC30C4" w:rsidRPr="00B31560" w:rsidRDefault="00CC30C4" w:rsidP="00CC30C4">
      <w:pPr>
        <w:jc w:val="center"/>
        <w:rPr>
          <w:b/>
          <w:bCs/>
          <w:sz w:val="32"/>
          <w:szCs w:val="32"/>
        </w:rPr>
      </w:pPr>
      <w:r w:rsidRPr="00B31560">
        <w:rPr>
          <w:b/>
          <w:bCs/>
          <w:sz w:val="32"/>
          <w:szCs w:val="32"/>
        </w:rPr>
        <w:t>Student presentation Discussion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568"/>
        <w:gridCol w:w="1682"/>
        <w:gridCol w:w="1638"/>
        <w:gridCol w:w="4737"/>
        <w:gridCol w:w="1890"/>
        <w:gridCol w:w="1530"/>
      </w:tblGrid>
      <w:tr w:rsidR="00CC30C4" w:rsidTr="00CC30C4">
        <w:tc>
          <w:tcPr>
            <w:tcW w:w="1568" w:type="dxa"/>
          </w:tcPr>
          <w:p w:rsidR="00CC30C4" w:rsidRPr="00CC30C4" w:rsidRDefault="00CC30C4" w:rsidP="00CC30C4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C4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82" w:type="dxa"/>
          </w:tcPr>
          <w:p w:rsidR="00CC30C4" w:rsidRPr="00CC30C4" w:rsidRDefault="00CC30C4" w:rsidP="00CC30C4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C4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38" w:type="dxa"/>
          </w:tcPr>
          <w:p w:rsidR="00CC30C4" w:rsidRPr="00CC30C4" w:rsidRDefault="00CC30C4" w:rsidP="00CC30C4">
            <w:pPr>
              <w:jc w:val="center"/>
              <w:rPr>
                <w:b/>
                <w:bCs/>
                <w:sz w:val="28"/>
                <w:szCs w:val="28"/>
              </w:rPr>
            </w:pPr>
            <w:r w:rsidRPr="00CC30C4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4737" w:type="dxa"/>
          </w:tcPr>
          <w:p w:rsidR="00CC30C4" w:rsidRPr="00CC30C4" w:rsidRDefault="00CC30C4" w:rsidP="00CC30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90" w:type="dxa"/>
          </w:tcPr>
          <w:p w:rsidR="00CC30C4" w:rsidRPr="00CC30C4" w:rsidRDefault="00CC30C4" w:rsidP="00CC30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1530" w:type="dxa"/>
          </w:tcPr>
          <w:p w:rsidR="00CC30C4" w:rsidRDefault="00CC30C4" w:rsidP="00CC30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EA56A6" w:rsidTr="00EA56A6">
        <w:trPr>
          <w:trHeight w:val="200"/>
        </w:trPr>
        <w:tc>
          <w:tcPr>
            <w:tcW w:w="1568" w:type="dxa"/>
            <w:vMerge w:val="restart"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12/03/2021</w:t>
            </w:r>
          </w:p>
        </w:tc>
        <w:tc>
          <w:tcPr>
            <w:tcW w:w="1682" w:type="dxa"/>
            <w:vMerge w:val="restart"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06A3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4.30</w:t>
            </w:r>
            <w:r w:rsidRPr="00D06A38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737" w:type="dxa"/>
            <w:vMerge w:val="restart"/>
          </w:tcPr>
          <w:p w:rsidR="00EA56A6" w:rsidRPr="00D06A38" w:rsidRDefault="00EA56A6" w:rsidP="00EA56A6">
            <w:pPr>
              <w:rPr>
                <w:sz w:val="28"/>
                <w:szCs w:val="28"/>
              </w:rPr>
            </w:pPr>
            <w:r w:rsidRPr="00BF4281">
              <w:rPr>
                <w:sz w:val="28"/>
                <w:szCs w:val="28"/>
              </w:rPr>
              <w:t>Current Trends in CKD in Sri Lanka and Global Perspective. (An overview and epidemiology)</w:t>
            </w:r>
          </w:p>
        </w:tc>
        <w:tc>
          <w:tcPr>
            <w:tcW w:w="1890" w:type="dxa"/>
            <w:vMerge w:val="restart"/>
          </w:tcPr>
          <w:p w:rsidR="00EA56A6" w:rsidRPr="00647BA9" w:rsidRDefault="00EA56A6" w:rsidP="00EA56A6">
            <w:pPr>
              <w:jc w:val="center"/>
              <w:rPr>
                <w:sz w:val="28"/>
                <w:szCs w:val="28"/>
              </w:rPr>
            </w:pPr>
            <w:r w:rsidRPr="00647BA9">
              <w:rPr>
                <w:sz w:val="28"/>
                <w:szCs w:val="28"/>
              </w:rPr>
              <w:t>Museum</w:t>
            </w:r>
          </w:p>
        </w:tc>
        <w:tc>
          <w:tcPr>
            <w:tcW w:w="1530" w:type="dxa"/>
            <w:vMerge w:val="restart"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Dr. IDS</w:t>
            </w:r>
          </w:p>
        </w:tc>
      </w:tr>
      <w:tr w:rsidR="00EA56A6" w:rsidTr="00EA56A6">
        <w:trPr>
          <w:trHeight w:val="199"/>
        </w:trPr>
        <w:tc>
          <w:tcPr>
            <w:tcW w:w="1568" w:type="dxa"/>
            <w:vMerge/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737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56A6" w:rsidTr="00EA56A6">
        <w:trPr>
          <w:trHeight w:val="200"/>
        </w:trPr>
        <w:tc>
          <w:tcPr>
            <w:tcW w:w="1568" w:type="dxa"/>
            <w:vMerge/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4.30</w:t>
            </w:r>
            <w:r w:rsidRPr="00D06A3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5</w:t>
            </w:r>
            <w:r w:rsidRPr="00D06A38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737" w:type="dxa"/>
            <w:vMerge w:val="restart"/>
          </w:tcPr>
          <w:p w:rsidR="00EA56A6" w:rsidRPr="00BF4281" w:rsidRDefault="00EA56A6" w:rsidP="00EA56A6">
            <w:pPr>
              <w:rPr>
                <w:sz w:val="28"/>
                <w:szCs w:val="28"/>
              </w:rPr>
            </w:pPr>
            <w:r w:rsidRPr="00BF4281">
              <w:rPr>
                <w:sz w:val="28"/>
                <w:szCs w:val="28"/>
              </w:rPr>
              <w:t>Diagnosis and Medical Management of CKD</w:t>
            </w:r>
          </w:p>
        </w:tc>
        <w:tc>
          <w:tcPr>
            <w:tcW w:w="1890" w:type="dxa"/>
            <w:vMerge w:val="restart"/>
          </w:tcPr>
          <w:p w:rsidR="00EA56A6" w:rsidRPr="00647BA9" w:rsidRDefault="00EA56A6" w:rsidP="00EA56A6">
            <w:pPr>
              <w:jc w:val="center"/>
              <w:rPr>
                <w:sz w:val="28"/>
                <w:szCs w:val="28"/>
              </w:rPr>
            </w:pPr>
            <w:r w:rsidRPr="00647BA9">
              <w:rPr>
                <w:sz w:val="28"/>
                <w:szCs w:val="28"/>
              </w:rPr>
              <w:t>Museum</w:t>
            </w:r>
          </w:p>
        </w:tc>
        <w:tc>
          <w:tcPr>
            <w:tcW w:w="1530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56A6" w:rsidTr="00CC30C4">
        <w:trPr>
          <w:trHeight w:val="199"/>
        </w:trPr>
        <w:tc>
          <w:tcPr>
            <w:tcW w:w="1568" w:type="dxa"/>
            <w:vMerge/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37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56A6" w:rsidTr="00D06A38">
        <w:trPr>
          <w:trHeight w:val="200"/>
        </w:trPr>
        <w:tc>
          <w:tcPr>
            <w:tcW w:w="1568" w:type="dxa"/>
            <w:vMerge w:val="restart"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15/03/2021</w:t>
            </w:r>
          </w:p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  <w:p w:rsidR="00EA56A6" w:rsidRPr="00647BA9" w:rsidRDefault="00EA56A6" w:rsidP="00EA56A6">
            <w:pPr>
              <w:rPr>
                <w:sz w:val="28"/>
                <w:szCs w:val="28"/>
              </w:rPr>
            </w:pPr>
          </w:p>
          <w:p w:rsidR="00EA56A6" w:rsidRDefault="00EA56A6" w:rsidP="00EA56A6">
            <w:pPr>
              <w:rPr>
                <w:sz w:val="28"/>
                <w:szCs w:val="28"/>
              </w:rPr>
            </w:pPr>
          </w:p>
          <w:p w:rsidR="00EA56A6" w:rsidRPr="00647BA9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1 – 2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737" w:type="dxa"/>
            <w:vMerge w:val="restart"/>
          </w:tcPr>
          <w:p w:rsidR="00EA56A6" w:rsidRPr="00CC30C4" w:rsidRDefault="00EA56A6" w:rsidP="00EA56A6">
            <w:pPr>
              <w:rPr>
                <w:b/>
                <w:bCs/>
                <w:sz w:val="28"/>
                <w:szCs w:val="28"/>
              </w:rPr>
            </w:pPr>
            <w:r w:rsidRPr="00CC30C4">
              <w:rPr>
                <w:sz w:val="28"/>
                <w:szCs w:val="28"/>
              </w:rPr>
              <w:t>Renal Transplantation</w:t>
            </w:r>
          </w:p>
        </w:tc>
        <w:tc>
          <w:tcPr>
            <w:tcW w:w="1890" w:type="dxa"/>
            <w:vMerge w:val="restart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Pathology</w:t>
            </w:r>
          </w:p>
        </w:tc>
        <w:tc>
          <w:tcPr>
            <w:tcW w:w="1530" w:type="dxa"/>
            <w:vMerge w:val="restart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r w:rsidRPr="00165A32">
              <w:rPr>
                <w:sz w:val="28"/>
                <w:szCs w:val="28"/>
              </w:rPr>
              <w:t>CW</w:t>
            </w:r>
          </w:p>
        </w:tc>
      </w:tr>
      <w:tr w:rsidR="00EA56A6" w:rsidTr="00CC30C4">
        <w:trPr>
          <w:trHeight w:val="199"/>
        </w:trPr>
        <w:tc>
          <w:tcPr>
            <w:tcW w:w="1568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2 – 3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37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56A6" w:rsidTr="00CC30C4">
        <w:trPr>
          <w:trHeight w:val="200"/>
        </w:trPr>
        <w:tc>
          <w:tcPr>
            <w:tcW w:w="1568" w:type="dxa"/>
            <w:vMerge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1 – 3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737" w:type="dxa"/>
            <w:vMerge w:val="restart"/>
          </w:tcPr>
          <w:p w:rsidR="00EA56A6" w:rsidRPr="00165A32" w:rsidRDefault="00EA56A6" w:rsidP="00EA56A6">
            <w:pPr>
              <w:rPr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Social, cultural and ethical issues related to CKD</w:t>
            </w:r>
          </w:p>
        </w:tc>
        <w:tc>
          <w:tcPr>
            <w:tcW w:w="1890" w:type="dxa"/>
            <w:vMerge w:val="restart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530" w:type="dxa"/>
            <w:vMerge w:val="restart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LM</w:t>
            </w:r>
          </w:p>
        </w:tc>
      </w:tr>
      <w:tr w:rsidR="00EA56A6" w:rsidTr="00CC30C4">
        <w:trPr>
          <w:trHeight w:val="199"/>
        </w:trPr>
        <w:tc>
          <w:tcPr>
            <w:tcW w:w="1568" w:type="dxa"/>
            <w:vMerge/>
          </w:tcPr>
          <w:p w:rsid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37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56A6" w:rsidTr="00165A32">
        <w:trPr>
          <w:trHeight w:val="399"/>
        </w:trPr>
        <w:tc>
          <w:tcPr>
            <w:tcW w:w="1568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1 – 2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737" w:type="dxa"/>
            <w:vMerge w:val="restart"/>
          </w:tcPr>
          <w:p w:rsidR="00EA56A6" w:rsidRPr="00D06A38" w:rsidRDefault="00EA56A6" w:rsidP="00EA56A6">
            <w:pPr>
              <w:tabs>
                <w:tab w:val="left" w:pos="1145"/>
              </w:tabs>
              <w:rPr>
                <w:sz w:val="28"/>
                <w:szCs w:val="28"/>
              </w:rPr>
            </w:pPr>
            <w:r w:rsidRPr="00D06A38">
              <w:rPr>
                <w:sz w:val="28"/>
                <w:szCs w:val="28"/>
              </w:rPr>
              <w:t>Aetiopathogenesis of CKD (emphasis in CKDu)</w:t>
            </w:r>
          </w:p>
        </w:tc>
        <w:tc>
          <w:tcPr>
            <w:tcW w:w="1890" w:type="dxa"/>
            <w:vMerge w:val="restart"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Pathology</w:t>
            </w:r>
          </w:p>
        </w:tc>
        <w:tc>
          <w:tcPr>
            <w:tcW w:w="1530" w:type="dxa"/>
            <w:vMerge w:val="restart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TGL</w:t>
            </w:r>
          </w:p>
        </w:tc>
      </w:tr>
      <w:tr w:rsidR="00EA56A6" w:rsidTr="00CC30C4">
        <w:trPr>
          <w:trHeight w:val="399"/>
        </w:trPr>
        <w:tc>
          <w:tcPr>
            <w:tcW w:w="1568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:rsidR="00EA56A6" w:rsidRPr="00165A32" w:rsidRDefault="00EA56A6" w:rsidP="00EA56A6">
            <w:pPr>
              <w:jc w:val="center"/>
              <w:rPr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2 – 3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737" w:type="dxa"/>
            <w:vMerge/>
          </w:tcPr>
          <w:p w:rsidR="00EA56A6" w:rsidRPr="00165A32" w:rsidRDefault="00EA56A6" w:rsidP="00EA56A6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</w:tr>
      <w:tr w:rsidR="00EA56A6" w:rsidTr="00647BA9">
        <w:trPr>
          <w:trHeight w:val="548"/>
        </w:trPr>
        <w:tc>
          <w:tcPr>
            <w:tcW w:w="1568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</w:tcPr>
          <w:p w:rsidR="00EA56A6" w:rsidRPr="00D06A38" w:rsidRDefault="00EA56A6" w:rsidP="00EA56A6">
            <w:pPr>
              <w:jc w:val="center"/>
              <w:rPr>
                <w:sz w:val="28"/>
                <w:szCs w:val="28"/>
              </w:rPr>
            </w:pPr>
            <w:r w:rsidRPr="00D06A38">
              <w:rPr>
                <w:sz w:val="28"/>
                <w:szCs w:val="28"/>
              </w:rPr>
              <w:t>1 –</w:t>
            </w:r>
            <w:r w:rsidRPr="00165A32">
              <w:rPr>
                <w:sz w:val="28"/>
                <w:szCs w:val="28"/>
              </w:rPr>
              <w:t xml:space="preserve"> 3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737" w:type="dxa"/>
            <w:vMerge w:val="restart"/>
          </w:tcPr>
          <w:p w:rsidR="00EA56A6" w:rsidRPr="00D06A38" w:rsidRDefault="00EA56A6" w:rsidP="00EA56A6">
            <w:pPr>
              <w:tabs>
                <w:tab w:val="left" w:pos="226"/>
              </w:tabs>
              <w:rPr>
                <w:sz w:val="28"/>
                <w:szCs w:val="28"/>
              </w:rPr>
            </w:pPr>
            <w:r w:rsidRPr="00D06A38">
              <w:rPr>
                <w:sz w:val="28"/>
                <w:szCs w:val="28"/>
              </w:rPr>
              <w:t>Diabetes as an aetiologic factor in CKD in Sri Lanka</w:t>
            </w:r>
          </w:p>
        </w:tc>
        <w:tc>
          <w:tcPr>
            <w:tcW w:w="1890" w:type="dxa"/>
            <w:vMerge w:val="restart"/>
          </w:tcPr>
          <w:p w:rsidR="00EA56A6" w:rsidRPr="0047614C" w:rsidRDefault="00EA56A6" w:rsidP="00EA56A6">
            <w:pPr>
              <w:jc w:val="center"/>
              <w:rPr>
                <w:sz w:val="28"/>
                <w:szCs w:val="28"/>
              </w:rPr>
            </w:pPr>
            <w:r w:rsidRPr="0047614C">
              <w:rPr>
                <w:sz w:val="28"/>
                <w:szCs w:val="28"/>
              </w:rPr>
              <w:t>ZOOM</w:t>
            </w:r>
          </w:p>
        </w:tc>
        <w:tc>
          <w:tcPr>
            <w:tcW w:w="1530" w:type="dxa"/>
            <w:vMerge w:val="restart"/>
          </w:tcPr>
          <w:p w:rsidR="00EA56A6" w:rsidRPr="00D06A38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KBR</w:t>
            </w:r>
          </w:p>
        </w:tc>
      </w:tr>
      <w:tr w:rsidR="00EA56A6" w:rsidTr="00CC30C4">
        <w:trPr>
          <w:trHeight w:val="399"/>
        </w:trPr>
        <w:tc>
          <w:tcPr>
            <w:tcW w:w="1568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37" w:type="dxa"/>
            <w:vMerge/>
          </w:tcPr>
          <w:p w:rsidR="00EA56A6" w:rsidRPr="00D06A38" w:rsidRDefault="00EA56A6" w:rsidP="00EA56A6">
            <w:pPr>
              <w:tabs>
                <w:tab w:val="left" w:pos="114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</w:tr>
      <w:tr w:rsidR="00EA56A6" w:rsidTr="00D06A38">
        <w:trPr>
          <w:trHeight w:val="399"/>
        </w:trPr>
        <w:tc>
          <w:tcPr>
            <w:tcW w:w="1568" w:type="dxa"/>
            <w:vMerge/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:rsidR="00EA56A6" w:rsidRPr="00D06A38" w:rsidRDefault="00EA56A6" w:rsidP="00EA56A6">
            <w:pPr>
              <w:jc w:val="center"/>
              <w:rPr>
                <w:sz w:val="28"/>
                <w:szCs w:val="28"/>
              </w:rPr>
            </w:pPr>
            <w:r w:rsidRPr="00D06A38">
              <w:rPr>
                <w:sz w:val="28"/>
                <w:szCs w:val="28"/>
              </w:rPr>
              <w:t>1 – 2 pm</w:t>
            </w:r>
          </w:p>
        </w:tc>
        <w:tc>
          <w:tcPr>
            <w:tcW w:w="1638" w:type="dxa"/>
          </w:tcPr>
          <w:p w:rsidR="00EA56A6" w:rsidRPr="00CC30C4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737" w:type="dxa"/>
            <w:vMerge w:val="restart"/>
          </w:tcPr>
          <w:p w:rsidR="00EA56A6" w:rsidRPr="00EA56A6" w:rsidRDefault="00EA56A6" w:rsidP="00EA56A6">
            <w:pPr>
              <w:rPr>
                <w:sz w:val="28"/>
                <w:szCs w:val="28"/>
              </w:rPr>
            </w:pPr>
            <w:r w:rsidRPr="00D06A38">
              <w:rPr>
                <w:sz w:val="28"/>
                <w:szCs w:val="28"/>
              </w:rPr>
              <w:t>Economic burden of CKD and effects on family</w:t>
            </w:r>
          </w:p>
        </w:tc>
        <w:tc>
          <w:tcPr>
            <w:tcW w:w="1890" w:type="dxa"/>
            <w:vMerge w:val="restart"/>
          </w:tcPr>
          <w:p w:rsidR="00EA56A6" w:rsidRP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Pathology</w:t>
            </w:r>
          </w:p>
        </w:tc>
        <w:tc>
          <w:tcPr>
            <w:tcW w:w="1530" w:type="dxa"/>
            <w:vMerge w:val="restart"/>
          </w:tcPr>
          <w:p w:rsidR="00EA56A6" w:rsidRPr="00EA56A6" w:rsidRDefault="00EA56A6" w:rsidP="00EA56A6">
            <w:pPr>
              <w:jc w:val="center"/>
              <w:rPr>
                <w:sz w:val="28"/>
                <w:szCs w:val="28"/>
              </w:rPr>
            </w:pPr>
            <w:r w:rsidRPr="00D06A38">
              <w:rPr>
                <w:sz w:val="28"/>
                <w:szCs w:val="28"/>
              </w:rPr>
              <w:t>Dr. TW</w:t>
            </w:r>
          </w:p>
        </w:tc>
      </w:tr>
      <w:tr w:rsidR="00EA56A6" w:rsidTr="00307F93">
        <w:trPr>
          <w:trHeight w:val="494"/>
        </w:trPr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EA56A6" w:rsidRPr="00EA56A6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  <w:r w:rsidRPr="00165A32">
              <w:rPr>
                <w:sz w:val="28"/>
                <w:szCs w:val="28"/>
              </w:rPr>
              <w:t>2 – 3 pm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A56A6" w:rsidRPr="00EA56A6" w:rsidRDefault="00EA56A6" w:rsidP="00EA5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37" w:type="dxa"/>
            <w:vMerge/>
            <w:tcBorders>
              <w:bottom w:val="single" w:sz="4" w:space="0" w:color="auto"/>
            </w:tcBorders>
          </w:tcPr>
          <w:p w:rsidR="00EA56A6" w:rsidRPr="00D06A38" w:rsidRDefault="00EA56A6" w:rsidP="00EA56A6">
            <w:pPr>
              <w:tabs>
                <w:tab w:val="left" w:pos="226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EA56A6" w:rsidRPr="00CC30C4" w:rsidRDefault="00EA56A6" w:rsidP="00EA56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EA56A6" w:rsidRDefault="00EA56A6" w:rsidP="00EA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4082" w:rsidRPr="00A8406C" w:rsidRDefault="00B31560" w:rsidP="00A8406C">
      <w:pPr>
        <w:spacing w:before="240" w:after="0"/>
      </w:pPr>
      <w:r w:rsidRPr="00A8406C">
        <w:rPr>
          <w:b/>
          <w:bCs/>
        </w:rPr>
        <w:t xml:space="preserve">   </w:t>
      </w:r>
      <w:r w:rsidR="00F04082" w:rsidRPr="00A8406C">
        <w:t xml:space="preserve">           </w:t>
      </w:r>
      <w:r w:rsidR="00A8406C" w:rsidRPr="00A8406C">
        <w:t xml:space="preserve"> </w:t>
      </w:r>
      <w:r w:rsidR="00F04082" w:rsidRPr="00A8406C">
        <w:t>Dr. IDS -: Dr. I.D. Siriwardhana</w:t>
      </w:r>
      <w:r w:rsidR="00F04082" w:rsidRPr="00A8406C">
        <w:tab/>
      </w:r>
      <w:r w:rsidR="00F04082" w:rsidRPr="00A8406C">
        <w:tab/>
      </w:r>
      <w:r w:rsidR="00A8406C" w:rsidRPr="00A8406C">
        <w:t xml:space="preserve">                       </w:t>
      </w:r>
      <w:r w:rsidR="00A8406C">
        <w:t xml:space="preserve">                         </w:t>
      </w:r>
      <w:r w:rsidR="00F04082" w:rsidRPr="00A8406C">
        <w:t>Dr. CW    -: Dr. Chandana Wickramaratne</w:t>
      </w:r>
    </w:p>
    <w:p w:rsidR="00F04082" w:rsidRPr="00A8406C" w:rsidRDefault="00F04082" w:rsidP="00A8406C">
      <w:pPr>
        <w:spacing w:after="0"/>
        <w:rPr>
          <w:u w:val="single"/>
        </w:rPr>
      </w:pPr>
      <w:r w:rsidRPr="00A8406C">
        <w:t xml:space="preserve">               Dr. TGL-: Dr. T.G. Liyanage                                           </w:t>
      </w:r>
      <w:r w:rsidR="00A8406C" w:rsidRPr="00A8406C">
        <w:t xml:space="preserve">         </w:t>
      </w:r>
      <w:r w:rsidR="00A8406C">
        <w:t xml:space="preserve">                     </w:t>
      </w:r>
      <w:r w:rsidRPr="00A8406C">
        <w:t>Dr. TW    -: Dr. Thilini Wijesiri</w:t>
      </w:r>
    </w:p>
    <w:p w:rsidR="00F04082" w:rsidRPr="00A8406C" w:rsidRDefault="00F04082" w:rsidP="00A8406C">
      <w:pPr>
        <w:spacing w:after="0"/>
      </w:pPr>
      <w:r w:rsidRPr="00A8406C">
        <w:t xml:space="preserve">               Dr. KBR-: Dr. Rojika</w:t>
      </w:r>
      <w:r w:rsidRPr="00A8406C">
        <w:tab/>
      </w:r>
      <w:r w:rsidRPr="00A8406C">
        <w:tab/>
      </w:r>
      <w:r w:rsidRPr="00A8406C">
        <w:tab/>
        <w:t xml:space="preserve">                                  </w:t>
      </w:r>
      <w:r w:rsidR="00A8406C">
        <w:t xml:space="preserve">             </w:t>
      </w:r>
      <w:r w:rsidRPr="00A8406C">
        <w:t xml:space="preserve"> Prof. LM -: Prof. L.K.B.Mudduwa      </w:t>
      </w:r>
    </w:p>
    <w:p w:rsidR="00A8406C" w:rsidRPr="00A8406C" w:rsidRDefault="00A8406C" w:rsidP="00A8406C">
      <w:pPr>
        <w:spacing w:before="240" w:after="0" w:line="240" w:lineRule="auto"/>
        <w:rPr>
          <w:rFonts w:ascii="Times New Roman" w:eastAsia="Times New Roman" w:hAnsi="Times New Roman" w:cs="Arial"/>
          <w:sz w:val="24"/>
          <w:szCs w:val="24"/>
          <w:lang w:bidi="ar-SA"/>
        </w:rPr>
      </w:pPr>
      <w:r w:rsidRPr="00A8406C">
        <w:rPr>
          <w:rFonts w:ascii="Times New Roman" w:eastAsia="Times New Roman" w:hAnsi="Times New Roman" w:cs="Arial"/>
          <w:sz w:val="24"/>
          <w:szCs w:val="24"/>
          <w:lang w:bidi="ar-SA"/>
        </w:rPr>
        <w:t>……………………………….</w:t>
      </w:r>
    </w:p>
    <w:p w:rsidR="00307F93" w:rsidRDefault="00A8406C" w:rsidP="00307F93">
      <w:pPr>
        <w:spacing w:after="0" w:line="240" w:lineRule="auto"/>
        <w:ind w:left="-86"/>
        <w:rPr>
          <w:rFonts w:ascii="Times New Roman" w:eastAsia="Times New Roman" w:hAnsi="Times New Roman" w:cs="Arial"/>
          <w:sz w:val="20"/>
          <w:szCs w:val="20"/>
          <w:lang w:bidi="ar-SA"/>
        </w:rPr>
      </w:pPr>
      <w:r w:rsidRPr="00A8406C">
        <w:rPr>
          <w:rFonts w:ascii="Times New Roman" w:eastAsia="Times New Roman" w:hAnsi="Times New Roman" w:cs="Arial"/>
          <w:sz w:val="20"/>
          <w:szCs w:val="20"/>
          <w:lang w:bidi="ar-SA"/>
        </w:rPr>
        <w:t xml:space="preserve"> Head/Department of Pathology</w:t>
      </w:r>
    </w:p>
    <w:p w:rsidR="00A8406C" w:rsidRPr="00A8406C" w:rsidRDefault="00A8406C" w:rsidP="00307F93">
      <w:pPr>
        <w:spacing w:after="0" w:line="240" w:lineRule="auto"/>
        <w:ind w:left="-86"/>
        <w:rPr>
          <w:rFonts w:ascii="Times New Roman" w:eastAsia="Times New Roman" w:hAnsi="Times New Roman" w:cs="Arial"/>
          <w:sz w:val="20"/>
          <w:szCs w:val="20"/>
          <w:lang w:bidi="ar-SA"/>
        </w:rPr>
      </w:pPr>
      <w:r w:rsidRPr="00A8406C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 xml:space="preserve"> </w:t>
      </w:r>
      <w:r w:rsidR="00307F93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.03</w:t>
      </w:r>
      <w:r w:rsidRPr="00A8406C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.2021</w:t>
      </w:r>
    </w:p>
    <w:p w:rsidR="00F04082" w:rsidRPr="00CC30C4" w:rsidRDefault="00F04082" w:rsidP="00F04082">
      <w:pPr>
        <w:jc w:val="both"/>
        <w:rPr>
          <w:b/>
          <w:bCs/>
          <w:sz w:val="36"/>
          <w:szCs w:val="36"/>
        </w:rPr>
      </w:pPr>
    </w:p>
    <w:sectPr w:rsidR="00F04082" w:rsidRPr="00CC30C4" w:rsidSect="00CC30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57" w:rsidRDefault="00C40A57" w:rsidP="00A8406C">
      <w:pPr>
        <w:spacing w:after="0" w:line="240" w:lineRule="auto"/>
      </w:pPr>
      <w:r>
        <w:separator/>
      </w:r>
    </w:p>
  </w:endnote>
  <w:endnote w:type="continuationSeparator" w:id="0">
    <w:p w:rsidR="00C40A57" w:rsidRDefault="00C40A57" w:rsidP="00A8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57" w:rsidRDefault="00C40A57" w:rsidP="00A8406C">
      <w:pPr>
        <w:spacing w:after="0" w:line="240" w:lineRule="auto"/>
      </w:pPr>
      <w:r>
        <w:separator/>
      </w:r>
    </w:p>
  </w:footnote>
  <w:footnote w:type="continuationSeparator" w:id="0">
    <w:p w:rsidR="00C40A57" w:rsidRDefault="00C40A57" w:rsidP="00A8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C4"/>
    <w:rsid w:val="000A5359"/>
    <w:rsid w:val="000B4FEF"/>
    <w:rsid w:val="0010637E"/>
    <w:rsid w:val="00165A32"/>
    <w:rsid w:val="00307F93"/>
    <w:rsid w:val="00324B35"/>
    <w:rsid w:val="0047614C"/>
    <w:rsid w:val="004A7500"/>
    <w:rsid w:val="00647BA9"/>
    <w:rsid w:val="008B2F9D"/>
    <w:rsid w:val="00A8406C"/>
    <w:rsid w:val="00B31560"/>
    <w:rsid w:val="00BF4281"/>
    <w:rsid w:val="00C40A57"/>
    <w:rsid w:val="00CC30C4"/>
    <w:rsid w:val="00CC3DE2"/>
    <w:rsid w:val="00D06A38"/>
    <w:rsid w:val="00DD566F"/>
    <w:rsid w:val="00E21FBE"/>
    <w:rsid w:val="00EA56A6"/>
    <w:rsid w:val="00F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6BB2-97CA-4FDB-ACCA-67D50D8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6C"/>
  </w:style>
  <w:style w:type="paragraph" w:styleId="Footer">
    <w:name w:val="footer"/>
    <w:basedOn w:val="Normal"/>
    <w:link w:val="FooterChar"/>
    <w:uiPriority w:val="99"/>
    <w:unhideWhenUsed/>
    <w:rsid w:val="00A8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0CF2-F1C8-4806-A499-3CB785AD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2021-03-10T03:58:00Z</dcterms:created>
  <dcterms:modified xsi:type="dcterms:W3CDTF">2021-03-12T06:50:00Z</dcterms:modified>
</cp:coreProperties>
</file>